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🧠 Swakarsa Hub: Master Architecture &amp; Client Journey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Document Status: Living Draft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Objective: Complete system overview connecting the "AI Brain" to the "Client Experience."</w:t>
      </w:r>
    </w:p>
    <w:p w:rsidR="00000000" w:rsidDel="00000000" w:rsidP="00000000" w:rsidRDefault="00000000" w:rsidRPr="00000000" w14:paraId="00000004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🏗️ CURRENT STATUS: LANDING PAGE PHASE</w:t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Note to Dev Team:</w:t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We are currently in the process of building the main Landing Page. While the core "Lab" features are being developed, the entry point currently functions as a standard, high-converting landing page. It is designed to capture interest before funneling users into the interactive "Dream Board" experience described below.</w:t>
      </w:r>
    </w:p>
    <w:p w:rsidR="00000000" w:rsidDel="00000000" w:rsidP="00000000" w:rsidRDefault="00000000" w:rsidRPr="00000000" w14:paraId="00000007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PART 1: THE "BRAIN" (The AI Architect API)</w:t>
      </w:r>
    </w:p>
    <w:p w:rsidR="00000000" w:rsidDel="00000000" w:rsidP="00000000" w:rsidRDefault="00000000" w:rsidRPr="00000000" w14:paraId="000000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The Core Concept:</w:t>
      </w:r>
    </w:p>
    <w:p w:rsidR="00000000" w:rsidDel="00000000" w:rsidP="00000000" w:rsidRDefault="00000000" w:rsidRPr="00000000" w14:paraId="000000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We are not just building a chatbox; we are building an automated Sales Engineer that runs 24/7. It bridges the gap between a client's vague idea and a technical SOW (Statement of Work).</w:t>
      </w:r>
    </w:p>
    <w:p w:rsidR="00000000" w:rsidDel="00000000" w:rsidP="00000000" w:rsidRDefault="00000000" w:rsidRPr="00000000" w14:paraId="0000000A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1. The Workflow</w:t>
      </w:r>
    </w:p>
    <w:p w:rsidR="00000000" w:rsidDel="00000000" w:rsidP="00000000" w:rsidRDefault="00000000" w:rsidRPr="00000000" w14:paraId="0000000B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Input: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User types or speaks: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"I need an app like Gojek but for laundry service."</w:t>
      </w:r>
    </w:p>
    <w:p w:rsidR="00000000" w:rsidDel="00000000" w:rsidP="00000000" w:rsidRDefault="00000000" w:rsidRPr="00000000" w14:paraId="0000000C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Process: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The API sends this to OpenAI with our proprietary "System Instructions" (The Swakarsa Knowledge Base).</w:t>
      </w:r>
    </w:p>
    <w:p w:rsidR="00000000" w:rsidDel="00000000" w:rsidP="00000000" w:rsidRDefault="00000000" w:rsidRPr="00000000" w14:paraId="0000000D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Output: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The API returns 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Structured JSON Blueprint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containing:</w:t>
      </w:r>
    </w:p>
    <w:p w:rsidR="00000000" w:rsidDel="00000000" w:rsidP="00000000" w:rsidRDefault="00000000" w:rsidRPr="00000000" w14:paraId="0000000E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Recommended Team Composition.</w:t>
      </w:r>
    </w:p>
    <w:p w:rsidR="00000000" w:rsidDel="00000000" w:rsidP="00000000" w:rsidRDefault="00000000" w:rsidRPr="00000000" w14:paraId="0000000F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Project Complexity Analysis.</w:t>
      </w:r>
    </w:p>
    <w:p w:rsidR="00000000" w:rsidDel="00000000" w:rsidP="00000000" w:rsidRDefault="00000000" w:rsidRPr="00000000" w14:paraId="00000010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"Vision Code" Snippet: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 raw HTML/Tailwind mockup of the idea.</w:t>
      </w:r>
    </w:p>
    <w:p w:rsidR="00000000" w:rsidDel="00000000" w:rsidP="00000000" w:rsidRDefault="00000000" w:rsidRPr="00000000" w14:paraId="00000011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 The API Response Structure</w:t>
      </w:r>
    </w:p>
    <w:p w:rsidR="00000000" w:rsidDel="00000000" w:rsidP="00000000" w:rsidRDefault="00000000" w:rsidRPr="00000000" w14:paraId="000000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1"/>
          <w:i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This is the data payload that drives the UI.</w:t>
      </w:r>
    </w:p>
    <w:p w:rsidR="00000000" w:rsidDel="00000000" w:rsidP="00000000" w:rsidRDefault="00000000" w:rsidRPr="00000000" w14:paraId="0000001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{</w:t>
        <w:br w:type="textWrapping"/>
        <w:t xml:space="preserve">  "project_analysis": {</w:t>
        <w:br w:type="textWrapping"/>
        <w:t xml:space="preserve">    "complexity": "High",</w:t>
        <w:br w:type="textWrapping"/>
        <w:t xml:space="preserve">    "core_features": ["Geolocation", "Real-time Order Tracking", "Payment Gateway"],</w:t>
        <w:br w:type="textWrapping"/>
        <w:t xml:space="preserve">    "estimated_timeline": "3 Months"</w:t>
        <w:br w:type="textWrapping"/>
        <w:t xml:space="preserve">  },</w:t>
        <w:br w:type="textWrapping"/>
        <w:t xml:space="preserve">  "recommended_team_slots": [</w:t>
        <w:br w:type="textWrapping"/>
        <w:t xml:space="preserve">    { "role": "Captain", "tier": "Gold", "reason": "Complex logistics require a senior architect." },</w:t>
        <w:br w:type="textWrapping"/>
        <w:t xml:space="preserve">    { "role": "Backend", "tier": "Silver", "reason": "Need robust database handling for orders." },</w:t>
        <w:br w:type="textWrapping"/>
        <w:t xml:space="preserve">    { "role": "Frontend", "tier": "Bronze", "reason": "Standard UI for customer app." },</w:t>
        <w:br w:type="textWrapping"/>
        <w:t xml:space="preserve">    { "role": "Frontend", "tier": "Bronze", "reason": "Standard UI for driver app." }</w:t>
        <w:br w:type="textWrapping"/>
        <w:t xml:space="preserve">  ],</w:t>
        <w:br w:type="textWrapping"/>
        <w:t xml:space="preserve">  "sales_pitch": "Building a logistics app requires strong backend logic. I've drafted a Captain to oversee the architecture and two frontend devs.",</w:t>
        <w:br w:type="textWrapping"/>
        <w:t xml:space="preserve">  "html_concept": "&lt;div class='bg-slate-900 h-full p-8 text-white'&gt;&lt;h1 class='text-4xl font-bold text-blue-400'&gt;LaundryGo&lt;/h1&gt;&lt;p class='mt-4'&gt;Track your clean clothes in real-time.&lt;/p&gt;&lt;/div&gt;"</w:t>
        <w:br w:type="textWrapping"/>
        <w:t xml:space="preserve">}</w:t>
        <w:br w:type="textWrapping"/>
      </w:r>
    </w:p>
    <w:p w:rsidR="00000000" w:rsidDel="00000000" w:rsidP="00000000" w:rsidRDefault="00000000" w:rsidRPr="00000000" w14:paraId="00000014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PART 2: THE CLIENT HANDBOOK (The User Journey)</w:t>
      </w:r>
    </w:p>
    <w:p w:rsidR="00000000" w:rsidDel="00000000" w:rsidP="00000000" w:rsidRDefault="00000000" w:rsidRPr="00000000" w14:paraId="0000001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This section outlines exactly what the Client sees and experiences, serving as the functional spec for the Frontend Team.</w:t>
      </w:r>
    </w:p>
    <w:p w:rsidR="00000000" w:rsidDel="00000000" w:rsidP="00000000" w:rsidRDefault="00000000" w:rsidRPr="00000000" w14:paraId="00000016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Phase 0: "The Lab" (The Freemium Hook)</w:t>
      </w:r>
    </w:p>
    <w:p w:rsidR="00000000" w:rsidDel="00000000" w:rsidP="00000000" w:rsidRDefault="00000000" w:rsidRPr="00000000" w14:paraId="000000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Goal: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Addiction &amp; Viral Growth.</w:t>
      </w:r>
    </w:p>
    <w:p w:rsidR="00000000" w:rsidDel="00000000" w:rsidP="00000000" w:rsidRDefault="00000000" w:rsidRPr="00000000" w14:paraId="00000018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The Feature: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"Unlimited Vision Generation."</w:t>
      </w:r>
    </w:p>
    <w:p w:rsidR="00000000" w:rsidDel="00000000" w:rsidP="00000000" w:rsidRDefault="00000000" w:rsidRPr="00000000" w14:paraId="00000019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User Action: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 user logs in (Free Tier) and types a prompt: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"A dating app for cats."</w:t>
      </w:r>
    </w:p>
    <w:p w:rsidR="00000000" w:rsidDel="00000000" w:rsidP="00000000" w:rsidRDefault="00000000" w:rsidRPr="00000000" w14:paraId="0000001A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System Response: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The AI generates a live HTML Preview instantly.</w:t>
      </w:r>
    </w:p>
    <w:p w:rsidR="00000000" w:rsidDel="00000000" w:rsidP="00000000" w:rsidRDefault="00000000" w:rsidRPr="00000000" w14:paraId="0000001B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Interaction: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The user can say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"Make the buttons pink"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or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"Add a map,"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and the prototype updates in real-time.</w:t>
      </w:r>
    </w:p>
    <w:p w:rsidR="00000000" w:rsidDel="00000000" w:rsidP="00000000" w:rsidRDefault="00000000" w:rsidRPr="00000000" w14:paraId="0000001C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The Catch: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They can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SAVE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the prototype to their gallery, but they cannot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DOWNLOAD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the code or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EDIT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the logic without deploying a team.</w:t>
      </w:r>
    </w:p>
    <w:p w:rsidR="00000000" w:rsidDel="00000000" w:rsidP="00000000" w:rsidRDefault="00000000" w:rsidRPr="00000000" w14:paraId="0000001D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Phase 1: The "Draft" (Team Selection)</w:t>
      </w:r>
    </w:p>
    <w:p w:rsidR="00000000" w:rsidDel="00000000" w:rsidP="00000000" w:rsidRDefault="00000000" w:rsidRPr="00000000" w14:paraId="000000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Goal: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Conversion (Payment).</w:t>
      </w:r>
    </w:p>
    <w:p w:rsidR="00000000" w:rsidDel="00000000" w:rsidP="00000000" w:rsidRDefault="00000000" w:rsidRPr="00000000" w14:paraId="0000001F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Visual: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 split-screen "Command Deck."</w:t>
      </w:r>
    </w:p>
    <w:p w:rsidR="00000000" w:rsidDel="00000000" w:rsidP="00000000" w:rsidRDefault="00000000" w:rsidRPr="00000000" w14:paraId="00000020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Left Side (The Squad):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Slots are pre-filled based on the Lab design.</w:t>
      </w:r>
    </w:p>
    <w:p w:rsidR="00000000" w:rsidDel="00000000" w:rsidP="00000000" w:rsidRDefault="00000000" w:rsidRPr="00000000" w14:paraId="00000021">
      <w:pPr>
        <w:numPr>
          <w:ilvl w:val="2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Example: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The AI recommends 1 Gold Captain + 1 Silver Backend.</w:t>
      </w:r>
    </w:p>
    <w:p w:rsidR="00000000" w:rsidDel="00000000" w:rsidP="00000000" w:rsidRDefault="00000000" w:rsidRPr="00000000" w14:paraId="00000022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Right Side (The Vision):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The generated HTML preview from The Lab is displayed here as the "Target."</w:t>
      </w:r>
    </w:p>
    <w:p w:rsidR="00000000" w:rsidDel="00000000" w:rsidP="00000000" w:rsidRDefault="00000000" w:rsidRPr="00000000" w14:paraId="00000023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The "Drafting" Mechanic:</w:t>
      </w:r>
    </w:p>
    <w:p w:rsidR="00000000" w:rsidDel="00000000" w:rsidP="00000000" w:rsidRDefault="00000000" w:rsidRPr="00000000" w14:paraId="00000024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The client can drag a "Gold Tier" card into a slot to speed up development.</w:t>
      </w:r>
    </w:p>
    <w:p w:rsidR="00000000" w:rsidDel="00000000" w:rsidP="00000000" w:rsidRDefault="00000000" w:rsidRPr="00000000" w14:paraId="00000025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Real-time Billing: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The "Monthly Burn Rate" calculator updates instantly as cards are swapped.</w:t>
      </w:r>
    </w:p>
    <w:p w:rsidR="00000000" w:rsidDel="00000000" w:rsidP="00000000" w:rsidRDefault="00000000" w:rsidRPr="00000000" w14:paraId="00000026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Checkout: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One click on "Deploy Team" charges the first month's subscription.</w:t>
      </w:r>
    </w:p>
    <w:p w:rsidR="00000000" w:rsidDel="00000000" w:rsidP="00000000" w:rsidRDefault="00000000" w:rsidRPr="00000000" w14:paraId="00000027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Phase 2: The "Command Center" (Active Project)</w:t>
      </w:r>
    </w:p>
    <w:p w:rsidR="00000000" w:rsidDel="00000000" w:rsidP="00000000" w:rsidRDefault="00000000" w:rsidRPr="00000000" w14:paraId="0000002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Goal: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Retention &amp; Satisfaction.</w:t>
      </w:r>
    </w:p>
    <w:p w:rsidR="00000000" w:rsidDel="00000000" w:rsidP="00000000" w:rsidRDefault="00000000" w:rsidRPr="00000000" w14:paraId="00000029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The "Project Tamagotchi":</w:t>
      </w:r>
    </w:p>
    <w:p w:rsidR="00000000" w:rsidDel="00000000" w:rsidP="00000000" w:rsidRDefault="00000000" w:rsidRPr="00000000" w14:paraId="0000002A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Instead of a boring status bar, the client sees a 3D Avatar/Mascot.</w:t>
      </w:r>
    </w:p>
    <w:p w:rsidR="00000000" w:rsidDel="00000000" w:rsidP="00000000" w:rsidRDefault="00000000" w:rsidRPr="00000000" w14:paraId="0000002B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States:</w:t>
      </w:r>
    </w:p>
    <w:p w:rsidR="00000000" w:rsidDel="00000000" w:rsidP="00000000" w:rsidRDefault="00000000" w:rsidRPr="00000000" w14:paraId="0000002C">
      <w:pPr>
        <w:numPr>
          <w:ilvl w:val="2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Dancing: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Ahead of schedule.</w:t>
      </w:r>
    </w:p>
    <w:p w:rsidR="00000000" w:rsidDel="00000000" w:rsidP="00000000" w:rsidRDefault="00000000" w:rsidRPr="00000000" w14:paraId="0000002D">
      <w:pPr>
        <w:numPr>
          <w:ilvl w:val="2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Typing: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Work in progress.</w:t>
      </w:r>
    </w:p>
    <w:p w:rsidR="00000000" w:rsidDel="00000000" w:rsidP="00000000" w:rsidRDefault="00000000" w:rsidRPr="00000000" w14:paraId="0000002E">
      <w:pPr>
        <w:numPr>
          <w:ilvl w:val="2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Sleeping: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Waiting for Client Approval.</w:t>
      </w:r>
    </w:p>
    <w:p w:rsidR="00000000" w:rsidDel="00000000" w:rsidP="00000000" w:rsidRDefault="00000000" w:rsidRPr="00000000" w14:paraId="0000002F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The Voice-to-Quest:</w:t>
      </w:r>
    </w:p>
    <w:p w:rsidR="00000000" w:rsidDel="00000000" w:rsidP="00000000" w:rsidRDefault="00000000" w:rsidRPr="00000000" w14:paraId="00000030">
      <w:pPr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Client sees a bug? They hold the big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"Mic"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button.</w:t>
      </w:r>
    </w:p>
    <w:p w:rsidR="00000000" w:rsidDel="00000000" w:rsidP="00000000" w:rsidRDefault="00000000" w:rsidRPr="00000000" w14:paraId="00000031">
      <w:pPr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They say: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"The login button is too small on mobile."</w:t>
      </w:r>
    </w:p>
    <w:p w:rsidR="00000000" w:rsidDel="00000000" w:rsidP="00000000" w:rsidRDefault="00000000" w:rsidRPr="00000000" w14:paraId="00000032">
      <w:pPr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The System transcribes audio -&gt; Converts to Quest Card -&gt; Assigns to Frontend Dev.</w:t>
      </w:r>
    </w:p>
    <w:p w:rsidR="00000000" w:rsidDel="00000000" w:rsidP="00000000" w:rsidRDefault="00000000" w:rsidRPr="00000000" w14:paraId="00000033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Phase 3: "Garrison Mode" (Maintenance)</w:t>
      </w:r>
    </w:p>
    <w:p w:rsidR="00000000" w:rsidDel="00000000" w:rsidP="00000000" w:rsidRDefault="00000000" w:rsidRPr="00000000" w14:paraId="0000003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Goal: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Long-term Recurring Revenue.</w:t>
      </w:r>
    </w:p>
    <w:p w:rsidR="00000000" w:rsidDel="00000000" w:rsidP="00000000" w:rsidRDefault="00000000" w:rsidRPr="00000000" w14:paraId="00000035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Trigger: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The app is launched.</w:t>
      </w:r>
    </w:p>
    <w:p w:rsidR="00000000" w:rsidDel="00000000" w:rsidP="00000000" w:rsidRDefault="00000000" w:rsidRPr="00000000" w14:paraId="00000036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Action: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Client clicks "Deploy to Garrison."</w:t>
      </w:r>
    </w:p>
    <w:p w:rsidR="00000000" w:rsidDel="00000000" w:rsidP="00000000" w:rsidRDefault="00000000" w:rsidRPr="00000000" w14:paraId="00000037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Result:</w:t>
      </w:r>
    </w:p>
    <w:p w:rsidR="00000000" w:rsidDel="00000000" w:rsidP="00000000" w:rsidRDefault="00000000" w:rsidRPr="00000000" w14:paraId="00000038">
      <w:pPr>
        <w:numPr>
          <w:ilvl w:val="1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The Active Team is "undeployed" (saving salary costs).</w:t>
      </w:r>
    </w:p>
    <w:p w:rsidR="00000000" w:rsidDel="00000000" w:rsidP="00000000" w:rsidRDefault="00000000" w:rsidRPr="00000000" w14:paraId="00000039">
      <w:pPr>
        <w:numPr>
          <w:ilvl w:val="1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The Status changes to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"Protected"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(Hosting + Security only).</w:t>
      </w:r>
    </w:p>
    <w:p w:rsidR="00000000" w:rsidDel="00000000" w:rsidP="00000000" w:rsidRDefault="00000000" w:rsidRPr="00000000" w14:paraId="0000003A">
      <w:pPr>
        <w:numPr>
          <w:ilvl w:val="1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The Summon: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If a bug appears, the client clicks "Summon Captain" for emergency hourly support.</w:t>
      </w:r>
    </w:p>
    <w:p w:rsidR="00000000" w:rsidDel="00000000" w:rsidP="00000000" w:rsidRDefault="00000000" w:rsidRPr="00000000" w14:paraId="0000003B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EXECUTIVE SUMMARY</w:t>
      </w:r>
    </w:p>
    <w:p w:rsidR="00000000" w:rsidDel="00000000" w:rsidP="00000000" w:rsidRDefault="00000000" w:rsidRPr="00000000" w14:paraId="0000003C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Sales Automation: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The API creates the SOW and Prototype instantly.</w:t>
      </w:r>
    </w:p>
    <w:p w:rsidR="00000000" w:rsidDel="00000000" w:rsidP="00000000" w:rsidRDefault="00000000" w:rsidRPr="00000000" w14:paraId="0000003D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Gamification: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Clients manage a "Team" and a "Pet," not a spreadsheet.</w:t>
      </w:r>
    </w:p>
    <w:p w:rsidR="00000000" w:rsidDel="00000000" w:rsidP="00000000" w:rsidRDefault="00000000" w:rsidRPr="00000000" w14:paraId="0000003E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Freemium Model: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"The Lab" drives traffic; "The Draft" drives revenue.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4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bCs w:val="1"/>
      <w:i w:val="0"/>
      <w:iCs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bCs w:val="1"/>
      <w:i w:val="0"/>
      <w:iCs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iCs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